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AE" w:rsidRPr="008A7608" w:rsidRDefault="00814BAE" w:rsidP="00FC4F3B">
      <w:pPr>
        <w:jc w:val="center"/>
        <w:rPr>
          <w:b/>
          <w:sz w:val="28"/>
          <w:szCs w:val="28"/>
        </w:rPr>
      </w:pPr>
      <w:proofErr w:type="spellStart"/>
      <w:r w:rsidRPr="008A7608">
        <w:rPr>
          <w:b/>
          <w:sz w:val="28"/>
          <w:szCs w:val="28"/>
        </w:rPr>
        <w:t>Lenham</w:t>
      </w:r>
      <w:proofErr w:type="spellEnd"/>
      <w:r w:rsidRPr="008A7608">
        <w:rPr>
          <w:b/>
          <w:sz w:val="28"/>
          <w:szCs w:val="28"/>
        </w:rPr>
        <w:t xml:space="preserve"> Primary School</w:t>
      </w:r>
    </w:p>
    <w:p w:rsidR="00612C61" w:rsidRPr="008A7608" w:rsidRDefault="00814BAE" w:rsidP="00FC4F3B">
      <w:pPr>
        <w:jc w:val="center"/>
        <w:rPr>
          <w:b/>
          <w:sz w:val="28"/>
          <w:szCs w:val="28"/>
        </w:rPr>
      </w:pPr>
      <w:r w:rsidRPr="008A7608">
        <w:rPr>
          <w:b/>
          <w:sz w:val="28"/>
          <w:szCs w:val="28"/>
        </w:rPr>
        <w:t>Oversubscription criteria</w:t>
      </w:r>
    </w:p>
    <w:p w:rsidR="00814BAE" w:rsidRPr="008A7608" w:rsidRDefault="00814BAE">
      <w:pPr>
        <w:rPr>
          <w:b/>
        </w:rPr>
      </w:pPr>
    </w:p>
    <w:p w:rsidR="00814BAE" w:rsidRDefault="00814BAE"/>
    <w:p w:rsidR="00814BAE" w:rsidRDefault="00814BAE"/>
    <w:p w:rsidR="00814BAE" w:rsidRDefault="00814BAE">
      <w:r>
        <w:t>Lenham Primary Schoo</w:t>
      </w:r>
      <w:r w:rsidR="00A80198">
        <w:t>l has</w:t>
      </w:r>
      <w:bookmarkStart w:id="0" w:name="_GoBack"/>
      <w:bookmarkEnd w:id="0"/>
      <w:r>
        <w:t xml:space="preserve"> adopted the KCC oversubscription criteria, which is detailed below (taken from KCC publication ‘Your guide to applying for a Primary School in Kent 2017’ section 16 </w:t>
      </w:r>
      <w:proofErr w:type="gramStart"/>
      <w:r>
        <w:t>How</w:t>
      </w:r>
      <w:proofErr w:type="gramEnd"/>
      <w:r>
        <w:t xml:space="preserve"> will places be offered?   Ranked as follows:</w:t>
      </w:r>
    </w:p>
    <w:p w:rsidR="00814BAE" w:rsidRDefault="00814BAE"/>
    <w:p w:rsidR="00814BAE" w:rsidRDefault="00814BAE"/>
    <w:p w:rsidR="00814BAE" w:rsidRDefault="00814BAE" w:rsidP="00814BAE">
      <w:pPr>
        <w:pStyle w:val="ListParagraph"/>
        <w:numPr>
          <w:ilvl w:val="0"/>
          <w:numId w:val="1"/>
        </w:numPr>
      </w:pPr>
      <w:r>
        <w:t>Children in Local Authority Care or Previously in Local Authority Care</w:t>
      </w:r>
    </w:p>
    <w:p w:rsidR="00814BAE" w:rsidRDefault="00814BAE" w:rsidP="00814BAE">
      <w:pPr>
        <w:pStyle w:val="ListParagraph"/>
        <w:numPr>
          <w:ilvl w:val="0"/>
          <w:numId w:val="1"/>
        </w:numPr>
      </w:pPr>
      <w:r>
        <w:t>Current Family Association (siblings)</w:t>
      </w:r>
    </w:p>
    <w:p w:rsidR="00814BAE" w:rsidRDefault="00814BAE" w:rsidP="00814BAE">
      <w:pPr>
        <w:pStyle w:val="ListParagraph"/>
        <w:numPr>
          <w:ilvl w:val="0"/>
          <w:numId w:val="1"/>
        </w:numPr>
      </w:pPr>
      <w:r>
        <w:t>Health, Social and Special Access Reasons</w:t>
      </w:r>
    </w:p>
    <w:p w:rsidR="00814BAE" w:rsidRDefault="00814BAE" w:rsidP="00814BAE">
      <w:pPr>
        <w:pStyle w:val="ListParagraph"/>
        <w:numPr>
          <w:ilvl w:val="0"/>
          <w:numId w:val="1"/>
        </w:numPr>
      </w:pPr>
      <w:r>
        <w:t>Nearness of Children’s Homes to School</w:t>
      </w:r>
    </w:p>
    <w:p w:rsidR="00814BAE" w:rsidRDefault="00814BAE" w:rsidP="00814BAE"/>
    <w:p w:rsidR="00814BAE" w:rsidRDefault="00814BAE" w:rsidP="00814BAE"/>
    <w:p w:rsidR="00814BAE" w:rsidRDefault="00814BAE" w:rsidP="00814BAE">
      <w:r>
        <w:t xml:space="preserve">When ranking children, schools </w:t>
      </w:r>
      <w:r w:rsidRPr="00814BAE">
        <w:rPr>
          <w:b/>
        </w:rPr>
        <w:t>WILL NOT TAKE</w:t>
      </w:r>
      <w:r>
        <w:t xml:space="preserve"> into account:</w:t>
      </w:r>
    </w:p>
    <w:p w:rsidR="00814BAE" w:rsidRDefault="00814BAE" w:rsidP="00814BAE"/>
    <w:p w:rsidR="00814BAE" w:rsidRDefault="00814BAE" w:rsidP="00814BAE">
      <w:pPr>
        <w:pStyle w:val="ListParagraph"/>
        <w:numPr>
          <w:ilvl w:val="0"/>
          <w:numId w:val="2"/>
        </w:numPr>
      </w:pPr>
      <w:r>
        <w:t>How long your child’s name has been registered at a school</w:t>
      </w:r>
    </w:p>
    <w:p w:rsidR="00814BAE" w:rsidRDefault="00814BAE" w:rsidP="00814BAE">
      <w:pPr>
        <w:pStyle w:val="ListParagraph"/>
        <w:numPr>
          <w:ilvl w:val="0"/>
          <w:numId w:val="2"/>
        </w:numPr>
      </w:pPr>
      <w:r>
        <w:t>If your child attends a nursery class on the school site or a nursery affiliated with the school</w:t>
      </w:r>
    </w:p>
    <w:p w:rsidR="00814BAE" w:rsidRDefault="008A7608" w:rsidP="00814BAE">
      <w:pPr>
        <w:pStyle w:val="ListParagraph"/>
        <w:numPr>
          <w:ilvl w:val="0"/>
          <w:numId w:val="2"/>
        </w:numPr>
      </w:pPr>
      <w:r>
        <w:t>If the nursery takes children in</w:t>
      </w:r>
      <w:r w:rsidR="00FC4F3B">
        <w:t>to</w:t>
      </w:r>
      <w:r>
        <w:t xml:space="preserve"> the school or classrooms for any social activities or the child knows the teachers through visiting the school</w:t>
      </w:r>
    </w:p>
    <w:p w:rsidR="008A7608" w:rsidRDefault="008A7608" w:rsidP="00814BAE">
      <w:pPr>
        <w:pStyle w:val="ListParagraph"/>
        <w:numPr>
          <w:ilvl w:val="0"/>
          <w:numId w:val="2"/>
        </w:numPr>
      </w:pPr>
      <w:r>
        <w:t>If your child attends a playgroup or preschool nearby or on the school site</w:t>
      </w:r>
    </w:p>
    <w:p w:rsidR="008A7608" w:rsidRDefault="008A7608" w:rsidP="00814BAE">
      <w:pPr>
        <w:pStyle w:val="ListParagraph"/>
        <w:numPr>
          <w:ilvl w:val="0"/>
          <w:numId w:val="2"/>
        </w:numPr>
      </w:pPr>
      <w:r>
        <w:t>Any previous association you or your extended family may have had with the school either by attending it or by participating with any of the school’s activities</w:t>
      </w:r>
    </w:p>
    <w:p w:rsidR="008A7608" w:rsidRDefault="008A7608" w:rsidP="00814BAE">
      <w:pPr>
        <w:pStyle w:val="ListParagraph"/>
        <w:numPr>
          <w:ilvl w:val="0"/>
          <w:numId w:val="2"/>
        </w:numPr>
      </w:pPr>
      <w:r>
        <w:t>How long you may have lived in the area or a parent’s intention of moving into the area in the future</w:t>
      </w:r>
    </w:p>
    <w:p w:rsidR="008A7608" w:rsidRDefault="008A7608" w:rsidP="00814BAE">
      <w:pPr>
        <w:pStyle w:val="ListParagraph"/>
        <w:numPr>
          <w:ilvl w:val="0"/>
          <w:numId w:val="2"/>
        </w:numPr>
      </w:pPr>
      <w:r>
        <w:t>A parent’s particular reason for expressing a preference for the school (eg presences of a breakfast or afterschool club, activity clubs for sport or music, if any of the child’s friends will be going to the school, etc)</w:t>
      </w:r>
    </w:p>
    <w:p w:rsidR="00814BAE" w:rsidRDefault="00814BAE"/>
    <w:p w:rsidR="00814BAE" w:rsidRDefault="00814BAE"/>
    <w:p w:rsidR="00814BAE" w:rsidRDefault="00814BAE"/>
    <w:p w:rsidR="00814BAE" w:rsidRDefault="00814BAE"/>
    <w:p w:rsidR="00814BAE" w:rsidRDefault="00814BAE"/>
    <w:p w:rsidR="00814BAE" w:rsidRDefault="00814BAE"/>
    <w:p w:rsidR="00814BAE" w:rsidRDefault="00814BAE"/>
    <w:p w:rsidR="00814BAE" w:rsidRDefault="00814BAE"/>
    <w:sectPr w:rsidR="00814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014A"/>
    <w:multiLevelType w:val="hybridMultilevel"/>
    <w:tmpl w:val="429E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55F24"/>
    <w:multiLevelType w:val="hybridMultilevel"/>
    <w:tmpl w:val="77E4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AE"/>
    <w:rsid w:val="00612C61"/>
    <w:rsid w:val="00814BAE"/>
    <w:rsid w:val="008A7608"/>
    <w:rsid w:val="00A80198"/>
    <w:rsid w:val="00BB7300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Lenham Primary School, Lenham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Russell</dc:creator>
  <cp:lastModifiedBy>Linda Russell</cp:lastModifiedBy>
  <cp:revision>3</cp:revision>
  <cp:lastPrinted>2016-12-07T14:11:00Z</cp:lastPrinted>
  <dcterms:created xsi:type="dcterms:W3CDTF">2016-12-07T13:49:00Z</dcterms:created>
  <dcterms:modified xsi:type="dcterms:W3CDTF">2016-12-07T15:12:00Z</dcterms:modified>
</cp:coreProperties>
</file>